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06" w:rsidRDefault="00B64736">
      <w:r>
        <w:rPr>
          <w:noProof/>
          <w:color w:val="0000FF"/>
          <w:lang w:eastAsia="en-CA"/>
        </w:rPr>
        <w:drawing>
          <wp:anchor distT="0" distB="0" distL="114300" distR="114300" simplePos="0" relativeHeight="251658240" behindDoc="1" locked="0" layoutInCell="1" allowOverlap="1" wp14:anchorId="6F351B4E" wp14:editId="63656C5B">
            <wp:simplePos x="0" y="0"/>
            <wp:positionH relativeFrom="column">
              <wp:posOffset>-119380</wp:posOffset>
            </wp:positionH>
            <wp:positionV relativeFrom="paragraph">
              <wp:posOffset>231775</wp:posOffset>
            </wp:positionV>
            <wp:extent cx="2733675" cy="1403985"/>
            <wp:effectExtent l="0" t="0" r="9525" b="5715"/>
            <wp:wrapThrough wrapText="bothSides">
              <wp:wrapPolygon edited="0">
                <wp:start x="0" y="0"/>
                <wp:lineTo x="0" y="21395"/>
                <wp:lineTo x="21525" y="21395"/>
                <wp:lineTo x="21525" y="0"/>
                <wp:lineTo x="0" y="0"/>
              </wp:wrapPolygon>
            </wp:wrapThrough>
            <wp:docPr id="1" name="Picture 1" descr="https://encrypted-tbn3.gstatic.com/images?q=tbn:ANd9GcT4vTqhqLjplcNOFmbHISS690WhXw5rZGRkNjBtUwYPompIpjJaEYVbKhj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4vTqhqLjplcNOFmbHISS690WhXw5rZGRkNjBtUwYPompIpjJaEYVbKhj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06">
        <w:rPr>
          <w:noProof/>
          <w:lang w:eastAsia="en-CA"/>
        </w:rPr>
        <mc:AlternateContent>
          <mc:Choice Requires="wps">
            <w:drawing>
              <wp:anchor distT="0" distB="0" distL="114300" distR="114300" simplePos="0" relativeHeight="251660288" behindDoc="0" locked="0" layoutInCell="1" allowOverlap="1" wp14:anchorId="22F0D6D1" wp14:editId="0C6DE69F">
                <wp:simplePos x="0" y="0"/>
                <wp:positionH relativeFrom="column">
                  <wp:posOffset>127000</wp:posOffset>
                </wp:positionH>
                <wp:positionV relativeFrom="paragraph">
                  <wp:posOffset>-807847</wp:posOffset>
                </wp:positionV>
                <wp:extent cx="6153785" cy="12433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53785" cy="1243330"/>
                        </a:xfrm>
                        <a:prstGeom prst="rect">
                          <a:avLst/>
                        </a:prstGeom>
                        <a:noFill/>
                        <a:ln>
                          <a:noFill/>
                        </a:ln>
                        <a:effectLst/>
                      </wps:spPr>
                      <wps:txbx>
                        <w:txbxContent>
                          <w:p w:rsid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Grade Two </w:t>
                            </w:r>
                            <w:r w:rsidR="00B64736">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Reading </w:t>
                            </w: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w:t>
                            </w:r>
                            <w:r w:rsidRPr="00E91306">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 Room 106 </w:t>
                            </w:r>
                          </w:p>
                          <w:p w:rsidR="00E91306" w:rsidRP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63.6pt;width:484.5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" filled="f" stroked="f">
                <v:textbox>
                  <w:txbxContent>
                    <w:p w:rsid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Grade Two </w:t>
                      </w:r>
                      <w:r w:rsidR="00B64736">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Reading </w:t>
                      </w: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w:t>
                      </w:r>
                      <w:r w:rsidRPr="00E91306">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 Room 106 </w:t>
                      </w:r>
                    </w:p>
                    <w:p w:rsidR="00E91306" w:rsidRPr="00E91306" w:rsidRDefault="00E91306" w:rsidP="00E91306">
                      <w:pPr>
                        <w:spacing w:after="0" w:line="240" w:lineRule="auto"/>
                        <w:jc w:val="center"/>
                        <w:rPr>
                          <w:b/>
                          <w:noProof/>
                          <w:color w:val="0000FF"/>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E91306" w:rsidRDefault="00E91306"/>
    <w:p w:rsidR="00E91306" w:rsidRDefault="00E91306">
      <w:pPr>
        <w:rPr>
          <w:sz w:val="28"/>
          <w:szCs w:val="28"/>
        </w:rPr>
        <w:sectPr w:rsidR="00E91306" w:rsidSect="00E91306">
          <w:pgSz w:w="12240" w:h="15840"/>
          <w:pgMar w:top="1440" w:right="1440" w:bottom="1440" w:left="1440" w:header="708" w:footer="708" w:gutter="0"/>
          <w:cols w:num="2" w:space="708"/>
          <w:docGrid w:linePitch="360"/>
        </w:sectPr>
      </w:pPr>
    </w:p>
    <w:p w:rsidR="00E91306" w:rsidRDefault="00E91306">
      <w:pPr>
        <w:rPr>
          <w:sz w:val="28"/>
          <w:szCs w:val="28"/>
        </w:rPr>
      </w:pPr>
      <w:r>
        <w:rPr>
          <w:sz w:val="28"/>
          <w:szCs w:val="28"/>
        </w:rPr>
        <w:t xml:space="preserve">September </w:t>
      </w:r>
      <w:r w:rsidR="004876F3">
        <w:rPr>
          <w:sz w:val="28"/>
          <w:szCs w:val="28"/>
        </w:rPr>
        <w:t>8, 2015</w:t>
      </w:r>
      <w:r>
        <w:rPr>
          <w:sz w:val="28"/>
          <w:szCs w:val="28"/>
        </w:rPr>
        <w:t xml:space="preserve"> </w:t>
      </w:r>
    </w:p>
    <w:p w:rsidR="00E91306" w:rsidRDefault="00E91306">
      <w:pPr>
        <w:rPr>
          <w:sz w:val="28"/>
          <w:szCs w:val="28"/>
        </w:rPr>
      </w:pPr>
      <w:r>
        <w:rPr>
          <w:sz w:val="28"/>
          <w:szCs w:val="28"/>
        </w:rPr>
        <w:t xml:space="preserve">Wow!! Our first week </w:t>
      </w:r>
      <w:r w:rsidR="004876F3">
        <w:rPr>
          <w:sz w:val="28"/>
          <w:szCs w:val="28"/>
        </w:rPr>
        <w:t>in grade two</w:t>
      </w:r>
      <w:r>
        <w:rPr>
          <w:sz w:val="28"/>
          <w:szCs w:val="28"/>
        </w:rPr>
        <w:t xml:space="preserve"> has come and gone in a flurry of activity.  </w:t>
      </w:r>
      <w:r w:rsidR="0041526F">
        <w:rPr>
          <w:sz w:val="28"/>
          <w:szCs w:val="28"/>
        </w:rPr>
        <w:t xml:space="preserve">All students are working hard and settling into the classroom. </w:t>
      </w:r>
      <w:r>
        <w:rPr>
          <w:sz w:val="28"/>
          <w:szCs w:val="28"/>
        </w:rPr>
        <w:t xml:space="preserve">We will continue to spend time going over routines and expectations all this month. Last week the class came up with a T chart describing </w:t>
      </w:r>
      <w:r w:rsidRPr="00E91306">
        <w:rPr>
          <w:b/>
          <w:i/>
          <w:sz w:val="28"/>
          <w:szCs w:val="28"/>
        </w:rPr>
        <w:t>What Happens in a Learning Classroom</w:t>
      </w:r>
      <w:r>
        <w:rPr>
          <w:sz w:val="28"/>
          <w:szCs w:val="28"/>
        </w:rPr>
        <w:t xml:space="preserve"> and we now how this displayed in our classroom. There are three main headings:  </w:t>
      </w:r>
      <w:r w:rsidR="004876F3">
        <w:rPr>
          <w:sz w:val="28"/>
          <w:szCs w:val="28"/>
        </w:rPr>
        <w:t>Follow Directions</w:t>
      </w:r>
      <w:r>
        <w:rPr>
          <w:sz w:val="28"/>
          <w:szCs w:val="28"/>
        </w:rPr>
        <w:t xml:space="preserve">; </w:t>
      </w:r>
      <w:r w:rsidR="004876F3">
        <w:rPr>
          <w:sz w:val="28"/>
          <w:szCs w:val="28"/>
        </w:rPr>
        <w:t>Be Respectful</w:t>
      </w:r>
      <w:r>
        <w:rPr>
          <w:sz w:val="28"/>
          <w:szCs w:val="28"/>
        </w:rPr>
        <w:t xml:space="preserve">; and </w:t>
      </w:r>
      <w:r w:rsidR="004876F3">
        <w:rPr>
          <w:sz w:val="28"/>
          <w:szCs w:val="28"/>
        </w:rPr>
        <w:t>Try Your Best</w:t>
      </w:r>
      <w:r>
        <w:rPr>
          <w:sz w:val="28"/>
          <w:szCs w:val="28"/>
        </w:rPr>
        <w:t>.  Under each of these headings we have detailed descriptors of what this looks like. Feel free to come and check this out so you know what we are hoping to achieve.</w:t>
      </w:r>
    </w:p>
    <w:p w:rsidR="00E91306" w:rsidRDefault="00B64736">
      <w:pPr>
        <w:rPr>
          <w:sz w:val="28"/>
          <w:szCs w:val="28"/>
        </w:rPr>
      </w:pPr>
      <w:r>
        <w:rPr>
          <w:noProof/>
          <w:lang w:eastAsia="en-CA"/>
        </w:rPr>
        <w:drawing>
          <wp:anchor distT="0" distB="0" distL="114300" distR="114300" simplePos="0" relativeHeight="251661312" behindDoc="1" locked="0" layoutInCell="1" allowOverlap="1" wp14:anchorId="03EA4FB3" wp14:editId="4F003DEA">
            <wp:simplePos x="0" y="0"/>
            <wp:positionH relativeFrom="column">
              <wp:posOffset>502285</wp:posOffset>
            </wp:positionH>
            <wp:positionV relativeFrom="paragraph">
              <wp:posOffset>944880</wp:posOffset>
            </wp:positionV>
            <wp:extent cx="1846580" cy="1469390"/>
            <wp:effectExtent l="0" t="0" r="1270" b="0"/>
            <wp:wrapThrough wrapText="bothSides">
              <wp:wrapPolygon edited="0">
                <wp:start x="14039" y="0"/>
                <wp:lineTo x="11365" y="280"/>
                <wp:lineTo x="9136" y="2240"/>
                <wp:lineTo x="9359" y="13442"/>
                <wp:lineTo x="0" y="16242"/>
                <wp:lineTo x="0" y="20162"/>
                <wp:lineTo x="669" y="21283"/>
                <wp:lineTo x="3343" y="21283"/>
                <wp:lineTo x="8913" y="21283"/>
                <wp:lineTo x="18272" y="19042"/>
                <wp:lineTo x="18050" y="17922"/>
                <wp:lineTo x="18941" y="17922"/>
                <wp:lineTo x="19609" y="15122"/>
                <wp:lineTo x="19387" y="13442"/>
                <wp:lineTo x="20724" y="8961"/>
                <wp:lineTo x="21392" y="5041"/>
                <wp:lineTo x="21392" y="1120"/>
                <wp:lineTo x="20055" y="0"/>
                <wp:lineTo x="14039" y="0"/>
              </wp:wrapPolygon>
            </wp:wrapThrough>
            <wp:docPr id="3" name="Picture 3" descr="https://openclipart.org/image/300px/svg_to_png/90751/bookw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enclipart.org/image/300px/svg_to_png/90751/bookwo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58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6F3">
        <w:rPr>
          <w:sz w:val="28"/>
          <w:szCs w:val="28"/>
        </w:rPr>
        <w:t xml:space="preserve">Both Mrs. Tanton and I are looking forward to seeing everyone at the </w:t>
      </w:r>
      <w:r w:rsidR="004876F3">
        <w:rPr>
          <w:b/>
          <w:sz w:val="28"/>
          <w:szCs w:val="28"/>
        </w:rPr>
        <w:t xml:space="preserve">School </w:t>
      </w:r>
      <w:r>
        <w:rPr>
          <w:b/>
          <w:sz w:val="28"/>
          <w:szCs w:val="28"/>
        </w:rPr>
        <w:t>Barbeque</w:t>
      </w:r>
      <w:r w:rsidR="00E91306" w:rsidRPr="00E91306">
        <w:rPr>
          <w:b/>
          <w:sz w:val="28"/>
          <w:szCs w:val="28"/>
        </w:rPr>
        <w:t xml:space="preserve"> </w:t>
      </w:r>
      <w:r w:rsidR="004876F3">
        <w:rPr>
          <w:b/>
          <w:sz w:val="28"/>
          <w:szCs w:val="28"/>
        </w:rPr>
        <w:t>Tuesday September 15</w:t>
      </w:r>
      <w:r w:rsidR="00E91306" w:rsidRPr="00E91306">
        <w:rPr>
          <w:b/>
          <w:sz w:val="28"/>
          <w:szCs w:val="28"/>
        </w:rPr>
        <w:t xml:space="preserve"> from 5-7</w:t>
      </w:r>
      <w:r w:rsidR="00E91306">
        <w:rPr>
          <w:sz w:val="28"/>
          <w:szCs w:val="28"/>
        </w:rPr>
        <w:t xml:space="preserve">.  </w:t>
      </w:r>
      <w:bookmarkStart w:id="0" w:name="_GoBack"/>
      <w:bookmarkEnd w:id="0"/>
    </w:p>
    <w:p w:rsidR="0041526F" w:rsidRDefault="0041526F">
      <w:pPr>
        <w:rPr>
          <w:sz w:val="28"/>
          <w:szCs w:val="28"/>
        </w:rPr>
      </w:pPr>
    </w:p>
    <w:p w:rsidR="0041526F" w:rsidRDefault="0041526F">
      <w:pPr>
        <w:rPr>
          <w:b/>
          <w:sz w:val="28"/>
          <w:szCs w:val="28"/>
        </w:rPr>
      </w:pPr>
    </w:p>
    <w:p w:rsidR="00E91306" w:rsidRDefault="00E91306">
      <w:pPr>
        <w:rPr>
          <w:sz w:val="28"/>
          <w:szCs w:val="28"/>
        </w:rPr>
      </w:pPr>
      <w:r w:rsidRPr="00E91306">
        <w:rPr>
          <w:b/>
          <w:sz w:val="28"/>
          <w:szCs w:val="28"/>
        </w:rPr>
        <w:lastRenderedPageBreak/>
        <w:t>Home Reading Program</w:t>
      </w:r>
      <w:r>
        <w:rPr>
          <w:sz w:val="28"/>
          <w:szCs w:val="28"/>
        </w:rPr>
        <w:t>:  Today is our official start to the home reading program that runs throughout the year.  Tonight you will hopefully notice that your child has brought home a</w:t>
      </w:r>
      <w:r w:rsidR="00B64736">
        <w:rPr>
          <w:sz w:val="28"/>
          <w:szCs w:val="28"/>
        </w:rPr>
        <w:t xml:space="preserve"> book to read. The book</w:t>
      </w:r>
      <w:r>
        <w:rPr>
          <w:sz w:val="28"/>
          <w:szCs w:val="28"/>
        </w:rPr>
        <w:t xml:space="preserve"> should be in </w:t>
      </w:r>
      <w:r w:rsidR="004876F3">
        <w:rPr>
          <w:sz w:val="28"/>
          <w:szCs w:val="28"/>
        </w:rPr>
        <w:t>their agenda</w:t>
      </w:r>
      <w:r>
        <w:rPr>
          <w:sz w:val="28"/>
          <w:szCs w:val="28"/>
        </w:rPr>
        <w:t xml:space="preserve"> </w:t>
      </w:r>
      <w:r w:rsidR="00B64736">
        <w:rPr>
          <w:sz w:val="28"/>
          <w:szCs w:val="28"/>
        </w:rPr>
        <w:t>Ziploc</w:t>
      </w:r>
      <w:r>
        <w:rPr>
          <w:sz w:val="28"/>
          <w:szCs w:val="28"/>
        </w:rPr>
        <w:t xml:space="preserve"> bag in their backpack. One of the most important things you can do as a parent to help your child achieve in school is to set up a regular schedule of quiet, relaxing reading</w:t>
      </w:r>
      <w:r w:rsidR="00B64736">
        <w:rPr>
          <w:sz w:val="28"/>
          <w:szCs w:val="28"/>
        </w:rPr>
        <w:t>. 10 – 15 m</w:t>
      </w:r>
      <w:r>
        <w:rPr>
          <w:sz w:val="28"/>
          <w:szCs w:val="28"/>
        </w:rPr>
        <w:t xml:space="preserve">inutes of </w:t>
      </w:r>
      <w:r w:rsidR="00B64736">
        <w:rPr>
          <w:sz w:val="28"/>
          <w:szCs w:val="28"/>
        </w:rPr>
        <w:t xml:space="preserve">consistent </w:t>
      </w:r>
      <w:r>
        <w:rPr>
          <w:sz w:val="28"/>
          <w:szCs w:val="28"/>
        </w:rPr>
        <w:t xml:space="preserve">nightly reading can go a long way to </w:t>
      </w:r>
      <w:r w:rsidR="00B64736">
        <w:rPr>
          <w:sz w:val="28"/>
          <w:szCs w:val="28"/>
        </w:rPr>
        <w:t xml:space="preserve">literacy </w:t>
      </w:r>
      <w:r>
        <w:rPr>
          <w:sz w:val="28"/>
          <w:szCs w:val="28"/>
        </w:rPr>
        <w:t>success!</w:t>
      </w:r>
    </w:p>
    <w:p w:rsidR="00B64736" w:rsidRDefault="00E91306">
      <w:pPr>
        <w:rPr>
          <w:sz w:val="28"/>
          <w:szCs w:val="28"/>
        </w:rPr>
      </w:pPr>
      <w:r w:rsidRPr="0041526F">
        <w:rPr>
          <w:b/>
          <w:sz w:val="28"/>
          <w:szCs w:val="28"/>
        </w:rPr>
        <w:t>Grade two</w:t>
      </w:r>
      <w:r>
        <w:rPr>
          <w:sz w:val="28"/>
          <w:szCs w:val="28"/>
        </w:rPr>
        <w:t xml:space="preserve"> students are bringing home books at their reading level.  If you find that the reading is too easy or too difficult please put a note in the agenda and we will adjust the level accordingly. </w:t>
      </w:r>
    </w:p>
    <w:p w:rsidR="0041526F" w:rsidRDefault="0041526F">
      <w:pPr>
        <w:rPr>
          <w:sz w:val="28"/>
          <w:szCs w:val="28"/>
        </w:rPr>
      </w:pPr>
      <w:r>
        <w:rPr>
          <w:sz w:val="28"/>
          <w:szCs w:val="28"/>
        </w:rPr>
        <w:t>Attached i</w:t>
      </w:r>
      <w:r w:rsidR="00E91306">
        <w:rPr>
          <w:sz w:val="28"/>
          <w:szCs w:val="28"/>
        </w:rPr>
        <w:t xml:space="preserve">n </w:t>
      </w:r>
      <w:r w:rsidR="00B64736">
        <w:rPr>
          <w:sz w:val="28"/>
          <w:szCs w:val="28"/>
        </w:rPr>
        <w:t xml:space="preserve">the back of </w:t>
      </w:r>
      <w:r w:rsidR="00E91306">
        <w:rPr>
          <w:sz w:val="28"/>
          <w:szCs w:val="28"/>
        </w:rPr>
        <w:t xml:space="preserve">each child’s agenda is a </w:t>
      </w:r>
      <w:r w:rsidR="00E91306" w:rsidRPr="0041526F">
        <w:rPr>
          <w:b/>
          <w:sz w:val="28"/>
          <w:szCs w:val="28"/>
        </w:rPr>
        <w:t>Reading log sheet.</w:t>
      </w:r>
      <w:r w:rsidR="00E91306">
        <w:rPr>
          <w:sz w:val="28"/>
          <w:szCs w:val="28"/>
        </w:rPr>
        <w:t xml:space="preserve">  Please record the title of the book and </w:t>
      </w:r>
      <w:r>
        <w:rPr>
          <w:sz w:val="28"/>
          <w:szCs w:val="28"/>
        </w:rPr>
        <w:t xml:space="preserve">approximately how many minutes were spent reading. Your child can then give some feedback on how they enjoyed the book by drawing the appropriate face.  </w:t>
      </w:r>
    </w:p>
    <w:p w:rsidR="0041526F" w:rsidRDefault="00B64736">
      <w:pPr>
        <w:rPr>
          <w:sz w:val="28"/>
          <w:szCs w:val="28"/>
        </w:rPr>
      </w:pPr>
      <w:r>
        <w:rPr>
          <w:sz w:val="28"/>
          <w:szCs w:val="28"/>
        </w:rPr>
        <w:t>If you have any questions, please feel free to contact me at the school</w:t>
      </w:r>
    </w:p>
    <w:p w:rsidR="00B64736" w:rsidRDefault="0041526F">
      <w:pPr>
        <w:rPr>
          <w:sz w:val="28"/>
          <w:szCs w:val="28"/>
        </w:rPr>
      </w:pPr>
      <w:r>
        <w:rPr>
          <w:sz w:val="28"/>
          <w:szCs w:val="28"/>
        </w:rPr>
        <w:t xml:space="preserve">Sincerely, </w:t>
      </w:r>
    </w:p>
    <w:p w:rsidR="001442F5" w:rsidRDefault="0041526F">
      <w:r w:rsidRPr="0041526F">
        <w:rPr>
          <w:rFonts w:ascii="Brush Script MT" w:hAnsi="Brush Script MT"/>
          <w:sz w:val="36"/>
          <w:szCs w:val="36"/>
        </w:rPr>
        <w:t>Mrs. McNabb</w:t>
      </w:r>
    </w:p>
    <w:sectPr w:rsidR="001442F5" w:rsidSect="00B64736">
      <w:type w:val="continuous"/>
      <w:pgSz w:w="12240" w:h="15840"/>
      <w:pgMar w:top="1276" w:right="1183" w:bottom="142" w:left="993"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6"/>
    <w:rsid w:val="001442F5"/>
    <w:rsid w:val="0041526F"/>
    <w:rsid w:val="004876F3"/>
    <w:rsid w:val="00B64736"/>
    <w:rsid w:val="00E91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a/imgres?imgurl&amp;imgrefurl=http://www.marion.kyschools.us/olc/page.aspx?id=3154&amp;s=338&amp;h=0&amp;w=0&amp;tbnid=37G-FSM0HjNdoM&amp;zoom=1&amp;tbnh=161&amp;tbnw=314&amp;docid=CmxONn4HImUZOM&amp;hl=en&amp;tbm=isch&amp;ei=ucYUVNvFNcStogSNz4CABw&amp;ved=0CAcQsCUo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PHRD # 7</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McNabb</dc:creator>
  <cp:lastModifiedBy>Gail McNabb</cp:lastModifiedBy>
  <cp:revision>3</cp:revision>
  <dcterms:created xsi:type="dcterms:W3CDTF">2015-09-07T18:55:00Z</dcterms:created>
  <dcterms:modified xsi:type="dcterms:W3CDTF">2015-09-07T19:02:00Z</dcterms:modified>
</cp:coreProperties>
</file>